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C9" w:rsidRPr="00BA06C9" w:rsidRDefault="00BA06C9" w:rsidP="00BA06C9">
      <w:pPr>
        <w:rPr>
          <w:rFonts w:ascii="Comic Sans MS" w:hAnsi="Comic Sans MS"/>
          <w:b/>
          <w:bCs/>
        </w:rPr>
      </w:pPr>
      <w:r w:rsidRPr="00BA06C9">
        <w:rPr>
          <w:rFonts w:ascii="Comic Sans MS" w:hAnsi="Comic Sans MS"/>
          <w:b/>
          <w:bCs/>
          <w:noProof/>
          <w:lang w:eastAsia="de-DE"/>
        </w:rPr>
        <w:drawing>
          <wp:anchor distT="0" distB="0" distL="114300" distR="114300" simplePos="0" relativeHeight="251656704" behindDoc="1" locked="0" layoutInCell="1" allowOverlap="1">
            <wp:simplePos x="0" y="0"/>
            <wp:positionH relativeFrom="column">
              <wp:posOffset>5501005</wp:posOffset>
            </wp:positionH>
            <wp:positionV relativeFrom="paragraph">
              <wp:posOffset>0</wp:posOffset>
            </wp:positionV>
            <wp:extent cx="914400" cy="914400"/>
            <wp:effectExtent l="0" t="0" r="0" b="0"/>
            <wp:wrapTight wrapText="bothSides">
              <wp:wrapPolygon edited="0">
                <wp:start x="10350" y="900"/>
                <wp:lineTo x="4050" y="3600"/>
                <wp:lineTo x="450" y="6300"/>
                <wp:lineTo x="450" y="9000"/>
                <wp:lineTo x="900" y="16650"/>
                <wp:lineTo x="6300" y="19350"/>
                <wp:lineTo x="7200" y="20250"/>
                <wp:lineTo x="10800" y="20250"/>
                <wp:lineTo x="11250" y="19350"/>
                <wp:lineTo x="20700" y="15300"/>
                <wp:lineTo x="20700" y="12150"/>
                <wp:lineTo x="19350" y="9000"/>
                <wp:lineTo x="21150" y="8100"/>
                <wp:lineTo x="20700" y="4050"/>
                <wp:lineTo x="13950" y="900"/>
                <wp:lineTo x="10350" y="900"/>
              </wp:wrapPolygon>
            </wp:wrapTight>
            <wp:docPr id="1" name="Grafik 1" descr="Bü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914400" cy="914400"/>
                    </a:xfrm>
                    <a:prstGeom prst="rect">
                      <a:avLst/>
                    </a:prstGeom>
                  </pic:spPr>
                </pic:pic>
              </a:graphicData>
            </a:graphic>
          </wp:anchor>
        </w:drawing>
      </w:r>
      <w:r w:rsidRPr="00BA06C9">
        <w:rPr>
          <w:rFonts w:ascii="Comic Sans MS" w:hAnsi="Comic Sans MS"/>
          <w:b/>
          <w:bCs/>
        </w:rPr>
        <w:t>Überblick behalten-Fortschritt sichtbar machen</w:t>
      </w:r>
    </w:p>
    <w:p w:rsidR="00CA71C9" w:rsidRDefault="00BA06C9" w:rsidP="00BA06C9">
      <w:pPr>
        <w:rPr>
          <w:rFonts w:ascii="Comic Sans MS" w:hAnsi="Comic Sans MS"/>
        </w:rPr>
      </w:pPr>
      <w:r w:rsidRPr="00BA06C9">
        <w:rPr>
          <w:rFonts w:ascii="Comic Sans MS" w:hAnsi="Comic Sans MS"/>
        </w:rPr>
        <w:t xml:space="preserve">Meine Arbeitsaufträge </w:t>
      </w:r>
    </w:p>
    <w:p w:rsidR="00BA06C9" w:rsidRDefault="006D10DC" w:rsidP="00BA06C9">
      <w:pPr>
        <w:rPr>
          <w:rFonts w:ascii="Comic Sans MS" w:hAnsi="Comic Sans MS"/>
        </w:rPr>
      </w:pPr>
      <w:r>
        <w:rPr>
          <w:rFonts w:ascii="Comic Sans MS" w:hAnsi="Comic Sans MS"/>
          <w:noProof/>
        </w:rPr>
        <w:pict w14:anchorId="418A5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60.3pt;margin-top:611.75pt;width:37.1pt;height:53.25pt;z-index:-251657728;mso-wrap-edited:f" wrapcoords="284 396 -284 1783 -284 3567 1421 6738 1421 9908 284 13079 284 13277 2274 16250 2274 17439 4547 19420 5968 19420 5400 21006 5684 21402 8242 21402 12789 21402 14779 21204 15063 20411 13358 19420 13074 16250 14211 16250 19611 13277 19326 13079 21600 10106 20179 6738 20179 3171 18474 1387 16768 396 284 396">
            <v:imagedata r:id="rId8" o:title=""/>
            <w10:wrap type="tight"/>
          </v:shape>
          <o:OLEObject Type="Embed" ProgID="MS_ClipArt_Gallery.5" ShapeID="_x0000_s1026" DrawAspect="Content" ObjectID="_1668333014" r:id="rId9"/>
        </w:pict>
      </w:r>
    </w:p>
    <w:tbl>
      <w:tblPr>
        <w:tblStyle w:val="Tabellenraster"/>
        <w:tblW w:w="9209" w:type="dxa"/>
        <w:tblLook w:val="04A0" w:firstRow="1" w:lastRow="0" w:firstColumn="1" w:lastColumn="0" w:noHBand="0" w:noVBand="1"/>
      </w:tblPr>
      <w:tblGrid>
        <w:gridCol w:w="1812"/>
        <w:gridCol w:w="2436"/>
        <w:gridCol w:w="2551"/>
        <w:gridCol w:w="2410"/>
      </w:tblGrid>
      <w:tr w:rsidR="00BA06C9" w:rsidRPr="00BA06C9" w:rsidTr="00BA06C9">
        <w:tc>
          <w:tcPr>
            <w:tcW w:w="1812" w:type="dxa"/>
          </w:tcPr>
          <w:p w:rsidR="00BA06C9" w:rsidRPr="00BA06C9" w:rsidRDefault="00BA06C9" w:rsidP="00BA06C9">
            <w:pPr>
              <w:rPr>
                <w:rFonts w:ascii="Comic Sans MS" w:hAnsi="Comic Sans MS"/>
                <w:b/>
                <w:bCs/>
              </w:rPr>
            </w:pPr>
            <w:r w:rsidRPr="00BA06C9">
              <w:rPr>
                <w:rFonts w:ascii="Comic Sans MS" w:hAnsi="Comic Sans MS"/>
                <w:b/>
                <w:bCs/>
              </w:rPr>
              <w:t xml:space="preserve">Fach </w:t>
            </w:r>
          </w:p>
        </w:tc>
        <w:tc>
          <w:tcPr>
            <w:tcW w:w="2436" w:type="dxa"/>
          </w:tcPr>
          <w:p w:rsidR="00BA06C9" w:rsidRPr="00BA06C9" w:rsidRDefault="00BA06C9" w:rsidP="00BA06C9">
            <w:pPr>
              <w:rPr>
                <w:rFonts w:ascii="Comic Sans MS" w:hAnsi="Comic Sans MS"/>
                <w:b/>
                <w:bCs/>
              </w:rPr>
            </w:pPr>
            <w:r w:rsidRPr="00BA06C9">
              <w:rPr>
                <w:rFonts w:ascii="Comic Sans MS" w:hAnsi="Comic Sans MS"/>
                <w:b/>
                <w:bCs/>
              </w:rPr>
              <w:t xml:space="preserve">Erhalten am </w:t>
            </w:r>
          </w:p>
        </w:tc>
        <w:tc>
          <w:tcPr>
            <w:tcW w:w="2551" w:type="dxa"/>
          </w:tcPr>
          <w:p w:rsidR="00BA06C9" w:rsidRPr="00BA06C9" w:rsidRDefault="00BA06C9" w:rsidP="00BA06C9">
            <w:pPr>
              <w:rPr>
                <w:rFonts w:ascii="Comic Sans MS" w:hAnsi="Comic Sans MS"/>
                <w:b/>
                <w:bCs/>
              </w:rPr>
            </w:pPr>
            <w:r w:rsidRPr="00BA06C9">
              <w:rPr>
                <w:rFonts w:ascii="Comic Sans MS" w:hAnsi="Comic Sans MS"/>
                <w:b/>
                <w:bCs/>
              </w:rPr>
              <w:t xml:space="preserve">Zu erledigen bis </w:t>
            </w:r>
          </w:p>
        </w:tc>
        <w:tc>
          <w:tcPr>
            <w:tcW w:w="2410" w:type="dxa"/>
          </w:tcPr>
          <w:p w:rsidR="00BA06C9" w:rsidRPr="00BA06C9" w:rsidRDefault="00BA06C9" w:rsidP="00BA06C9">
            <w:pPr>
              <w:rPr>
                <w:rFonts w:ascii="Comic Sans MS" w:hAnsi="Comic Sans MS"/>
                <w:b/>
                <w:bCs/>
              </w:rPr>
            </w:pPr>
            <w:r>
              <w:rPr>
                <w:rFonts w:ascii="Comic Sans MS" w:hAnsi="Comic Sans MS"/>
                <w:b/>
                <w:bCs/>
              </w:rPr>
              <w:t>Vollständig erledigt und zurückgeschickt</w:t>
            </w:r>
          </w:p>
        </w:tc>
      </w:tr>
      <w:tr w:rsidR="00BA06C9" w:rsidTr="00BA06C9">
        <w:tc>
          <w:tcPr>
            <w:tcW w:w="1812" w:type="dxa"/>
          </w:tcPr>
          <w:p w:rsidR="00BA06C9" w:rsidRDefault="005038A0" w:rsidP="00BA06C9">
            <w:pPr>
              <w:spacing w:line="480" w:lineRule="auto"/>
              <w:rPr>
                <w:rFonts w:ascii="Comic Sans MS" w:hAnsi="Comic Sans MS"/>
              </w:rPr>
            </w:pPr>
            <w:r>
              <w:rPr>
                <w:rFonts w:ascii="Comic Sans MS" w:hAnsi="Comic Sans MS"/>
              </w:rPr>
              <w:t xml:space="preserve">z.B. </w:t>
            </w:r>
            <w:r w:rsidR="00BA06C9">
              <w:rPr>
                <w:rFonts w:ascii="Comic Sans MS" w:hAnsi="Comic Sans MS"/>
              </w:rPr>
              <w:t>Englisch</w:t>
            </w:r>
          </w:p>
        </w:tc>
        <w:tc>
          <w:tcPr>
            <w:tcW w:w="2436" w:type="dxa"/>
          </w:tcPr>
          <w:p w:rsidR="00BA06C9" w:rsidRDefault="00BA06C9" w:rsidP="00D10CC7">
            <w:pPr>
              <w:spacing w:line="480" w:lineRule="auto"/>
              <w:rPr>
                <w:rFonts w:ascii="Comic Sans MS" w:hAnsi="Comic Sans MS"/>
              </w:rPr>
            </w:pPr>
            <w:r>
              <w:rPr>
                <w:rFonts w:ascii="Comic Sans MS" w:hAnsi="Comic Sans MS"/>
              </w:rPr>
              <w:t xml:space="preserve">Montag, </w:t>
            </w:r>
          </w:p>
        </w:tc>
        <w:tc>
          <w:tcPr>
            <w:tcW w:w="2551" w:type="dxa"/>
          </w:tcPr>
          <w:p w:rsidR="00BA06C9" w:rsidRDefault="005F0315" w:rsidP="00C07698">
            <w:pPr>
              <w:spacing w:line="480" w:lineRule="auto"/>
              <w:rPr>
                <w:rFonts w:ascii="Comic Sans MS" w:hAnsi="Comic Sans MS"/>
              </w:rPr>
            </w:pPr>
            <w:r>
              <w:rPr>
                <w:rFonts w:ascii="Comic Sans MS" w:hAnsi="Comic Sans MS"/>
              </w:rPr>
              <w:t xml:space="preserve">Donnerstag, </w:t>
            </w:r>
          </w:p>
        </w:tc>
        <w:tc>
          <w:tcPr>
            <w:tcW w:w="2410" w:type="dxa"/>
          </w:tcPr>
          <w:p w:rsidR="00BA06C9" w:rsidRDefault="00BA06C9" w:rsidP="00BA06C9">
            <w:pPr>
              <w:spacing w:line="480" w:lineRule="auto"/>
              <w:rPr>
                <w:rFonts w:ascii="Comic Sans MS" w:hAnsi="Comic Sans MS"/>
              </w:rPr>
            </w:pPr>
            <w:r>
              <w:rPr>
                <w:rFonts w:ascii="Comic Sans MS" w:hAnsi="Comic Sans MS"/>
                <w:noProof/>
                <w:lang w:eastAsia="de-DE"/>
              </w:rPr>
              <w:drawing>
                <wp:anchor distT="0" distB="0" distL="114300" distR="114300" simplePos="0" relativeHeight="251657728" behindDoc="0" locked="0" layoutInCell="1" allowOverlap="1" wp14:anchorId="20EB9A77" wp14:editId="099185CD">
                  <wp:simplePos x="0" y="0"/>
                  <wp:positionH relativeFrom="column">
                    <wp:posOffset>-2540</wp:posOffset>
                  </wp:positionH>
                  <wp:positionV relativeFrom="paragraph">
                    <wp:posOffset>29845</wp:posOffset>
                  </wp:positionV>
                  <wp:extent cx="219075" cy="219075"/>
                  <wp:effectExtent l="0" t="0" r="9525" b="9525"/>
                  <wp:wrapSquare wrapText="bothSides"/>
                  <wp:docPr id="2" name="Grafik 2" descr="Lachendes Gesicht ohne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ppyfaceoutli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p>
        </w:tc>
      </w:tr>
      <w:tr w:rsidR="00BA06C9" w:rsidTr="00BA06C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BA06C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BA06C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BA06C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BA06C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BA06C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r w:rsidR="00BA06C9" w:rsidTr="009F7CA9">
        <w:tc>
          <w:tcPr>
            <w:tcW w:w="1812" w:type="dxa"/>
          </w:tcPr>
          <w:p w:rsidR="00BA06C9" w:rsidRDefault="00BA06C9" w:rsidP="00BA06C9">
            <w:pPr>
              <w:spacing w:line="480" w:lineRule="auto"/>
              <w:rPr>
                <w:rFonts w:ascii="Comic Sans MS" w:hAnsi="Comic Sans MS"/>
              </w:rPr>
            </w:pPr>
          </w:p>
        </w:tc>
        <w:tc>
          <w:tcPr>
            <w:tcW w:w="2436" w:type="dxa"/>
          </w:tcPr>
          <w:p w:rsidR="00BA06C9" w:rsidRDefault="00BA06C9" w:rsidP="00BA06C9">
            <w:pPr>
              <w:spacing w:line="480" w:lineRule="auto"/>
              <w:rPr>
                <w:rFonts w:ascii="Comic Sans MS" w:hAnsi="Comic Sans MS"/>
              </w:rPr>
            </w:pPr>
          </w:p>
        </w:tc>
        <w:tc>
          <w:tcPr>
            <w:tcW w:w="2551" w:type="dxa"/>
          </w:tcPr>
          <w:p w:rsidR="00BA06C9" w:rsidRDefault="00BA06C9" w:rsidP="00BA06C9">
            <w:pPr>
              <w:spacing w:line="480" w:lineRule="auto"/>
              <w:rPr>
                <w:rFonts w:ascii="Comic Sans MS" w:hAnsi="Comic Sans MS"/>
              </w:rPr>
            </w:pPr>
          </w:p>
        </w:tc>
        <w:tc>
          <w:tcPr>
            <w:tcW w:w="2410" w:type="dxa"/>
          </w:tcPr>
          <w:p w:rsidR="00BA06C9" w:rsidRDefault="00BA06C9" w:rsidP="00BA06C9">
            <w:pPr>
              <w:spacing w:line="480" w:lineRule="auto"/>
              <w:rPr>
                <w:rFonts w:ascii="Comic Sans MS" w:hAnsi="Comic Sans MS"/>
              </w:rPr>
            </w:pPr>
          </w:p>
        </w:tc>
      </w:tr>
    </w:tbl>
    <w:p w:rsidR="00BA06C9" w:rsidRDefault="00BA06C9" w:rsidP="00BA06C9">
      <w:pPr>
        <w:rPr>
          <w:rFonts w:ascii="Comic Sans MS" w:hAnsi="Comic Sans MS"/>
        </w:rPr>
      </w:pPr>
    </w:p>
    <w:p w:rsidR="009E4758" w:rsidRDefault="009E4758" w:rsidP="00BA06C9">
      <w:pPr>
        <w:rPr>
          <w:rFonts w:ascii="Comic Sans MS" w:hAnsi="Comic Sans MS"/>
        </w:rPr>
      </w:pPr>
    </w:p>
    <w:p w:rsidR="009E4758" w:rsidRDefault="009E4758" w:rsidP="00BA06C9">
      <w:pPr>
        <w:rPr>
          <w:rFonts w:ascii="Comic Sans MS" w:hAnsi="Comic Sans MS"/>
        </w:rPr>
      </w:pPr>
    </w:p>
    <w:p w:rsidR="009E4758" w:rsidRDefault="009E4758" w:rsidP="00BA06C9">
      <w:pPr>
        <w:rPr>
          <w:rFonts w:ascii="Comic Sans MS" w:hAnsi="Comic Sans MS"/>
        </w:rPr>
      </w:pPr>
    </w:p>
    <w:p w:rsidR="009E4758" w:rsidRDefault="009E4758" w:rsidP="00BA06C9">
      <w:pPr>
        <w:rPr>
          <w:rFonts w:ascii="Comic Sans MS" w:hAnsi="Comic Sans MS"/>
        </w:rPr>
      </w:pPr>
      <w:r w:rsidRPr="009E4758">
        <w:rPr>
          <w:rFonts w:ascii="Comic Sans MS" w:hAnsi="Comic Sans MS"/>
          <w:b/>
          <w:bCs/>
        </w:rPr>
        <w:t>Kalenderüberblick</w:t>
      </w:r>
      <w:r>
        <w:rPr>
          <w:rFonts w:ascii="Comic Sans MS" w:hAnsi="Comic Sans MS"/>
        </w:rPr>
        <w:t xml:space="preserve"> </w:t>
      </w:r>
    </w:p>
    <w:p w:rsidR="00D10CC7" w:rsidRDefault="006D10DC" w:rsidP="00BA06C9">
      <w:pPr>
        <w:rPr>
          <w:rFonts w:ascii="Comic Sans MS" w:hAnsi="Comic Sans MS"/>
        </w:rPr>
      </w:pPr>
      <w:r>
        <w:rPr>
          <w:rFonts w:ascii="Comic Sans MS" w:hAnsi="Comic Sans MS"/>
        </w:rPr>
        <w:t xml:space="preserve">Zum Beispiel: </w:t>
      </w:r>
      <w:bookmarkStart w:id="0" w:name="_GoBack"/>
      <w:bookmarkEnd w:id="0"/>
    </w:p>
    <w:p w:rsidR="00D10CC7" w:rsidRDefault="00D10CC7" w:rsidP="00BA06C9">
      <w:pPr>
        <w:rPr>
          <w:rFonts w:ascii="Comic Sans MS" w:hAnsi="Comic Sans MS"/>
        </w:rPr>
      </w:pPr>
      <w:r>
        <w:rPr>
          <w:rFonts w:ascii="Comic Sans MS" w:hAnsi="Comic Sans MS"/>
        </w:rPr>
        <w:t xml:space="preserve"> </w:t>
      </w:r>
      <w:r>
        <w:rPr>
          <w:noProof/>
          <w:lang w:eastAsia="de-DE"/>
        </w:rPr>
        <w:drawing>
          <wp:inline distT="0" distB="0" distL="0" distR="0" wp14:anchorId="2CA1E7BD" wp14:editId="0049668F">
            <wp:extent cx="1981200" cy="19335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81200" cy="1933575"/>
                    </a:xfrm>
                    <a:prstGeom prst="rect">
                      <a:avLst/>
                    </a:prstGeom>
                  </pic:spPr>
                </pic:pic>
              </a:graphicData>
            </a:graphic>
          </wp:inline>
        </w:drawing>
      </w:r>
      <w:r>
        <w:rPr>
          <w:noProof/>
          <w:lang w:eastAsia="de-DE"/>
        </w:rPr>
        <w:drawing>
          <wp:inline distT="0" distB="0" distL="0" distR="0" wp14:anchorId="39B37FDC" wp14:editId="363CEE2B">
            <wp:extent cx="4143375" cy="20383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143375" cy="2038350"/>
                    </a:xfrm>
                    <a:prstGeom prst="rect">
                      <a:avLst/>
                    </a:prstGeom>
                  </pic:spPr>
                </pic:pic>
              </a:graphicData>
            </a:graphic>
          </wp:inline>
        </w:drawing>
      </w:r>
    </w:p>
    <w:p w:rsidR="009E4758" w:rsidRDefault="009E4758" w:rsidP="00BA06C9">
      <w:pPr>
        <w:rPr>
          <w:rFonts w:ascii="Comic Sans MS" w:hAnsi="Comic Sans MS"/>
        </w:rPr>
      </w:pPr>
    </w:p>
    <w:p w:rsidR="00E1797C" w:rsidRPr="00BA06C9" w:rsidRDefault="00E1797C" w:rsidP="00BA06C9">
      <w:pPr>
        <w:rPr>
          <w:rFonts w:ascii="Comic Sans MS" w:hAnsi="Comic Sans MS"/>
        </w:rPr>
      </w:pPr>
    </w:p>
    <w:p w:rsidR="00BA06C9" w:rsidRPr="00BA06C9" w:rsidRDefault="00D10CC7" w:rsidP="00D10CC7">
      <w:pPr>
        <w:rPr>
          <w:rFonts w:ascii="Comic Sans MS" w:hAnsi="Comic Sans MS"/>
        </w:rPr>
      </w:pPr>
      <w:r>
        <w:rPr>
          <w:rFonts w:ascii="Comic Sans MS" w:hAnsi="Comic Sans MS"/>
        </w:rPr>
        <w:tab/>
      </w:r>
    </w:p>
    <w:p w:rsidR="00BA06C9" w:rsidRPr="00BA06C9" w:rsidRDefault="00BA06C9" w:rsidP="00BA06C9">
      <w:pPr>
        <w:rPr>
          <w:rFonts w:ascii="Comic Sans MS" w:hAnsi="Comic Sans MS"/>
        </w:rPr>
      </w:pPr>
    </w:p>
    <w:p w:rsidR="00BA06C9" w:rsidRDefault="00BA06C9" w:rsidP="00BA06C9"/>
    <w:p w:rsidR="00BA06C9" w:rsidRDefault="00BA06C9" w:rsidP="00BA06C9"/>
    <w:p w:rsidR="00BA06C9" w:rsidRPr="00BA06C9" w:rsidRDefault="00BA06C9" w:rsidP="00BA06C9"/>
    <w:sectPr w:rsidR="00BA06C9" w:rsidRPr="00BA06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C9"/>
    <w:rsid w:val="000B57CB"/>
    <w:rsid w:val="005038A0"/>
    <w:rsid w:val="005F0315"/>
    <w:rsid w:val="006D10DC"/>
    <w:rsid w:val="007C3759"/>
    <w:rsid w:val="009E4758"/>
    <w:rsid w:val="00BA06C9"/>
    <w:rsid w:val="00BA5F5A"/>
    <w:rsid w:val="00C07698"/>
    <w:rsid w:val="00CA71C9"/>
    <w:rsid w:val="00D10CC7"/>
    <w:rsid w:val="00D33C63"/>
    <w:rsid w:val="00D97D8A"/>
    <w:rsid w:val="00E17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A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076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7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A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076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7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sv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A19C-3D3E-4513-BE88-0FF5DDEE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Words>
  <Characters>278</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Landeshauptstadt München</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Selmeier</dc:creator>
  <cp:lastModifiedBy>Sibel Kavuk-Wegner</cp:lastModifiedBy>
  <cp:revision>4</cp:revision>
  <dcterms:created xsi:type="dcterms:W3CDTF">2020-12-01T10:38:00Z</dcterms:created>
  <dcterms:modified xsi:type="dcterms:W3CDTF">2020-12-01T12:04:00Z</dcterms:modified>
</cp:coreProperties>
</file>