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B010" w14:textId="77777777" w:rsidR="006C7450" w:rsidRPr="006C7450" w:rsidRDefault="00D854E4" w:rsidP="00344BA9">
      <w:pPr>
        <w:rPr>
          <w:rFonts w:ascii="Arial" w:hAnsi="Arial" w:cs="Arial"/>
          <w:b/>
        </w:rPr>
      </w:pPr>
      <w:r w:rsidRPr="00D854E4">
        <w:rPr>
          <w:rFonts w:ascii="Arial" w:hAnsi="Arial" w:cs="Arial"/>
          <w:bCs/>
          <w:sz w:val="48"/>
          <w:szCs w:val="48"/>
        </w:rPr>
        <w:t>Schlichtungsinsel im Klassenzimmer</w:t>
      </w:r>
      <w:r w:rsidR="003B6952">
        <w:rPr>
          <w:rFonts w:ascii="Arial" w:hAnsi="Arial" w:cs="Arial"/>
          <w:bCs/>
          <w:sz w:val="48"/>
          <w:szCs w:val="48"/>
        </w:rPr>
        <w:br/>
      </w:r>
      <w:r w:rsidR="003B6952">
        <w:rPr>
          <w:rFonts w:ascii="Arial" w:hAnsi="Arial" w:cs="Arial"/>
          <w:bCs/>
          <w:sz w:val="48"/>
          <w:szCs w:val="48"/>
        </w:rPr>
        <w:br/>
      </w:r>
      <w:r w:rsidR="003B6952" w:rsidRPr="003B6952">
        <w:rPr>
          <w:rFonts w:ascii="Arial" w:hAnsi="Arial" w:cs="Arial"/>
          <w:b/>
          <w:sz w:val="24"/>
          <w:szCs w:val="24"/>
        </w:rPr>
        <w:t>Vorbereitung:</w:t>
      </w:r>
    </w:p>
    <w:p w14:paraId="5CAF9912" w14:textId="274EC14F" w:rsidR="006C7450" w:rsidRDefault="006C7450" w:rsidP="00344BA9">
      <w:pPr>
        <w:rPr>
          <w:rFonts w:ascii="Arial" w:hAnsi="Arial" w:cs="Arial"/>
          <w:bCs/>
        </w:rPr>
      </w:pPr>
      <w:r w:rsidRPr="006C7450">
        <w:rPr>
          <w:rFonts w:ascii="Arial" w:hAnsi="Arial" w:cs="Arial"/>
          <w:bCs/>
        </w:rPr>
        <w:t>Für die Klasse wird eine Ecke eingerichtet, in der die Kinder eigenständig ihre Konflikte</w:t>
      </w:r>
      <w:r w:rsidR="00445F6A">
        <w:rPr>
          <w:rFonts w:ascii="Arial" w:hAnsi="Arial" w:cs="Arial"/>
          <w:bCs/>
        </w:rPr>
        <w:t>,</w:t>
      </w:r>
      <w:r w:rsidRPr="006C7450">
        <w:rPr>
          <w:rFonts w:ascii="Arial" w:hAnsi="Arial" w:cs="Arial"/>
          <w:bCs/>
        </w:rPr>
        <w:t xml:space="preserve"> nach einem klaren Ablauf</w:t>
      </w:r>
      <w:r>
        <w:rPr>
          <w:rFonts w:ascii="Arial" w:hAnsi="Arial" w:cs="Arial"/>
          <w:bCs/>
        </w:rPr>
        <w:t xml:space="preserve"> und unter Zuhilfenahme eines „neutralen“ Dritten</w:t>
      </w:r>
      <w:r w:rsidRPr="006C7450">
        <w:rPr>
          <w:rFonts w:ascii="Arial" w:hAnsi="Arial" w:cs="Arial"/>
          <w:bCs/>
        </w:rPr>
        <w:t xml:space="preserve"> klären können.</w:t>
      </w:r>
    </w:p>
    <w:p w14:paraId="23927B5F" w14:textId="0ABADD85" w:rsidR="003B5EF6" w:rsidRPr="006C7450" w:rsidRDefault="006C7450" w:rsidP="00344BA9">
      <w:pPr>
        <w:rPr>
          <w:rFonts w:ascii="Arial" w:hAnsi="Arial" w:cs="Arial"/>
          <w:bCs/>
        </w:rPr>
      </w:pPr>
      <w:r>
        <w:rPr>
          <w:rFonts w:ascii="Arial" w:hAnsi="Arial" w:cs="Arial"/>
          <w:bCs/>
        </w:rPr>
        <w:t xml:space="preserve">Die Schlichtungsinsel befindet sich als fester </w:t>
      </w:r>
      <w:r w:rsidR="00942F0C">
        <w:rPr>
          <w:rFonts w:ascii="Arial" w:hAnsi="Arial" w:cs="Arial"/>
          <w:bCs/>
        </w:rPr>
        <w:t xml:space="preserve">Ort </w:t>
      </w:r>
      <w:r>
        <w:rPr>
          <w:rFonts w:ascii="Arial" w:hAnsi="Arial" w:cs="Arial"/>
          <w:bCs/>
        </w:rPr>
        <w:t>im Klassenraum (</w:t>
      </w:r>
      <w:r w:rsidR="003B6952" w:rsidRPr="006C7450">
        <w:rPr>
          <w:rFonts w:ascii="Arial" w:hAnsi="Arial" w:cs="Arial"/>
          <w:bCs/>
        </w:rPr>
        <w:t xml:space="preserve">im Vorbereitungsraum, Vorraum </w:t>
      </w:r>
      <w:r w:rsidR="00652AA9">
        <w:rPr>
          <w:rFonts w:ascii="Arial" w:hAnsi="Arial" w:cs="Arial"/>
          <w:bCs/>
        </w:rPr>
        <w:t>o.ä.). Idealerweise ist er mit drei</w:t>
      </w:r>
      <w:r w:rsidR="003B6952" w:rsidRPr="006C7450">
        <w:rPr>
          <w:rFonts w:ascii="Arial" w:hAnsi="Arial" w:cs="Arial"/>
          <w:bCs/>
        </w:rPr>
        <w:t xml:space="preserve"> Stühle</w:t>
      </w:r>
      <w:r w:rsidR="00652AA9">
        <w:rPr>
          <w:rFonts w:ascii="Arial" w:hAnsi="Arial" w:cs="Arial"/>
          <w:bCs/>
        </w:rPr>
        <w:t>n</w:t>
      </w:r>
      <w:r w:rsidR="003B6952" w:rsidRPr="006C7450">
        <w:rPr>
          <w:rFonts w:ascii="Arial" w:hAnsi="Arial" w:cs="Arial"/>
          <w:bCs/>
        </w:rPr>
        <w:t>, ein</w:t>
      </w:r>
      <w:r w:rsidR="00652AA9">
        <w:rPr>
          <w:rFonts w:ascii="Arial" w:hAnsi="Arial" w:cs="Arial"/>
          <w:bCs/>
        </w:rPr>
        <w:t>em</w:t>
      </w:r>
      <w:r w:rsidR="003B6952" w:rsidRPr="006C7450">
        <w:rPr>
          <w:rFonts w:ascii="Arial" w:hAnsi="Arial" w:cs="Arial"/>
          <w:bCs/>
        </w:rPr>
        <w:t xml:space="preserve"> kleine</w:t>
      </w:r>
      <w:r w:rsidR="00652AA9">
        <w:rPr>
          <w:rFonts w:ascii="Arial" w:hAnsi="Arial" w:cs="Arial"/>
          <w:bCs/>
        </w:rPr>
        <w:t>n</w:t>
      </w:r>
      <w:r w:rsidR="003B6952" w:rsidRPr="006C7450">
        <w:rPr>
          <w:rFonts w:ascii="Arial" w:hAnsi="Arial" w:cs="Arial"/>
          <w:bCs/>
        </w:rPr>
        <w:t xml:space="preserve"> Tisch</w:t>
      </w:r>
      <w:r w:rsidR="00652AA9">
        <w:rPr>
          <w:rFonts w:ascii="Arial" w:hAnsi="Arial" w:cs="Arial"/>
          <w:bCs/>
        </w:rPr>
        <w:t xml:space="preserve"> ausgestattet. D</w:t>
      </w:r>
      <w:r w:rsidR="003B6952" w:rsidRPr="006C7450">
        <w:rPr>
          <w:rFonts w:ascii="Arial" w:hAnsi="Arial" w:cs="Arial"/>
          <w:bCs/>
        </w:rPr>
        <w:t>as Schülerhandout liegt</w:t>
      </w:r>
      <w:r w:rsidR="00652AA9">
        <w:rPr>
          <w:rFonts w:ascii="Arial" w:hAnsi="Arial" w:cs="Arial"/>
          <w:bCs/>
        </w:rPr>
        <w:t xml:space="preserve"> bereit</w:t>
      </w:r>
      <w:r w:rsidR="003B6952" w:rsidRPr="006C7450">
        <w:rPr>
          <w:rFonts w:ascii="Arial" w:hAnsi="Arial" w:cs="Arial"/>
          <w:bCs/>
        </w:rPr>
        <w:t xml:space="preserve">, </w:t>
      </w:r>
      <w:r w:rsidR="00652AA9">
        <w:rPr>
          <w:rFonts w:ascii="Arial" w:hAnsi="Arial" w:cs="Arial"/>
          <w:bCs/>
        </w:rPr>
        <w:t xml:space="preserve">sowie eine </w:t>
      </w:r>
      <w:r w:rsidR="003B6952" w:rsidRPr="006C7450">
        <w:rPr>
          <w:rFonts w:ascii="Arial" w:hAnsi="Arial" w:cs="Arial"/>
          <w:bCs/>
        </w:rPr>
        <w:t>Box mit Würfel, Notizzetteln und Gefühlskarten</w:t>
      </w:r>
      <w:r w:rsidR="00652AA9">
        <w:rPr>
          <w:rFonts w:ascii="Arial" w:hAnsi="Arial" w:cs="Arial"/>
          <w:bCs/>
        </w:rPr>
        <w:t xml:space="preserve"> </w:t>
      </w:r>
    </w:p>
    <w:p w14:paraId="035B5F58" w14:textId="7D848325" w:rsidR="00E67838" w:rsidRDefault="00D854E4" w:rsidP="00344BA9">
      <w:pPr>
        <w:rPr>
          <w:rFonts w:ascii="Arial" w:hAnsi="Arial" w:cs="Arial"/>
          <w:b/>
          <w:sz w:val="24"/>
          <w:szCs w:val="24"/>
        </w:rPr>
      </w:pPr>
      <w:r>
        <w:rPr>
          <w:rFonts w:ascii="Arial" w:hAnsi="Arial" w:cs="Arial"/>
          <w:b/>
          <w:sz w:val="24"/>
          <w:szCs w:val="24"/>
        </w:rPr>
        <w:t>Grundgedanken:</w:t>
      </w:r>
    </w:p>
    <w:p w14:paraId="411F6FD1" w14:textId="07F1FF79" w:rsidR="00D854E4" w:rsidRPr="00445F6A" w:rsidRDefault="00445F6A" w:rsidP="00445F6A">
      <w:pPr>
        <w:jc w:val="both"/>
        <w:rPr>
          <w:rFonts w:ascii="Arial" w:hAnsi="Arial" w:cs="Arial"/>
        </w:rPr>
      </w:pPr>
      <w:r>
        <w:rPr>
          <w:rFonts w:ascii="Arial" w:hAnsi="Arial" w:cs="Arial"/>
        </w:rPr>
        <w:t>D</w:t>
      </w:r>
      <w:r w:rsidR="00D854E4" w:rsidRPr="00445F6A">
        <w:rPr>
          <w:rFonts w:ascii="Arial" w:hAnsi="Arial" w:cs="Arial"/>
        </w:rPr>
        <w:t xml:space="preserve">as Besondere der </w:t>
      </w:r>
      <w:r w:rsidR="00271A65" w:rsidRPr="00445F6A">
        <w:rPr>
          <w:rFonts w:ascii="Arial" w:hAnsi="Arial" w:cs="Arial"/>
        </w:rPr>
        <w:t>Schlichtungsinsel</w:t>
      </w:r>
      <w:r w:rsidR="00D854E4" w:rsidRPr="00445F6A">
        <w:rPr>
          <w:rFonts w:ascii="Arial" w:hAnsi="Arial" w:cs="Arial"/>
        </w:rPr>
        <w:t xml:space="preserve"> basiert darauf, </w:t>
      </w:r>
      <w:r>
        <w:rPr>
          <w:rFonts w:ascii="Arial" w:hAnsi="Arial" w:cs="Arial"/>
        </w:rPr>
        <w:t xml:space="preserve">dass zunächst jeder </w:t>
      </w:r>
      <w:proofErr w:type="spellStart"/>
      <w:r>
        <w:rPr>
          <w:rFonts w:ascii="Arial" w:hAnsi="Arial" w:cs="Arial"/>
        </w:rPr>
        <w:t>SuS</w:t>
      </w:r>
      <w:proofErr w:type="spellEnd"/>
      <w:r w:rsidR="00D854E4" w:rsidRPr="00445F6A">
        <w:rPr>
          <w:rFonts w:ascii="Arial" w:hAnsi="Arial" w:cs="Arial"/>
        </w:rPr>
        <w:t xml:space="preserve"> </w:t>
      </w:r>
      <w:r w:rsidR="001B7D50" w:rsidRPr="00445F6A">
        <w:rPr>
          <w:rFonts w:ascii="Arial" w:hAnsi="Arial" w:cs="Arial"/>
        </w:rPr>
        <w:t xml:space="preserve">einer Klasse </w:t>
      </w:r>
      <w:r w:rsidR="00271A65" w:rsidRPr="00445F6A">
        <w:rPr>
          <w:rFonts w:ascii="Arial" w:hAnsi="Arial" w:cs="Arial"/>
        </w:rPr>
        <w:t>in einer Kurzausbildung ein</w:t>
      </w:r>
      <w:r w:rsidR="0072514A" w:rsidRPr="00445F6A">
        <w:rPr>
          <w:rFonts w:ascii="Arial" w:hAnsi="Arial" w:cs="Arial"/>
        </w:rPr>
        <w:t>e</w:t>
      </w:r>
      <w:r w:rsidR="00D854E4" w:rsidRPr="00445F6A">
        <w:rPr>
          <w:rFonts w:ascii="Arial" w:hAnsi="Arial" w:cs="Arial"/>
        </w:rPr>
        <w:t xml:space="preserve"> entsprechendes </w:t>
      </w:r>
      <w:r w:rsidR="0072514A" w:rsidRPr="00445F6A">
        <w:rPr>
          <w:rFonts w:ascii="Arial" w:hAnsi="Arial" w:cs="Arial"/>
        </w:rPr>
        <w:t>Grundkompetenz</w:t>
      </w:r>
      <w:r w:rsidR="00D854E4" w:rsidRPr="00445F6A">
        <w:rPr>
          <w:rFonts w:ascii="Arial" w:hAnsi="Arial" w:cs="Arial"/>
        </w:rPr>
        <w:t xml:space="preserve"> </w:t>
      </w:r>
      <w:r w:rsidR="00271A65" w:rsidRPr="00445F6A">
        <w:rPr>
          <w:rFonts w:ascii="Arial" w:hAnsi="Arial" w:cs="Arial"/>
        </w:rPr>
        <w:t xml:space="preserve">erwirbt und im Folgenden </w:t>
      </w:r>
      <w:r>
        <w:rPr>
          <w:rFonts w:ascii="Arial" w:hAnsi="Arial" w:cs="Arial"/>
        </w:rPr>
        <w:t xml:space="preserve">alle Kinder </w:t>
      </w:r>
      <w:r w:rsidR="00271A65" w:rsidRPr="00445F6A">
        <w:rPr>
          <w:rFonts w:ascii="Arial" w:hAnsi="Arial" w:cs="Arial"/>
        </w:rPr>
        <w:t>für Konflikt</w:t>
      </w:r>
      <w:r>
        <w:rPr>
          <w:rFonts w:ascii="Arial" w:hAnsi="Arial" w:cs="Arial"/>
        </w:rPr>
        <w:t>schlichtungen</w:t>
      </w:r>
      <w:r w:rsidR="00271A65" w:rsidRPr="00445F6A">
        <w:rPr>
          <w:rFonts w:ascii="Arial" w:hAnsi="Arial" w:cs="Arial"/>
        </w:rPr>
        <w:t xml:space="preserve"> in der Klasse zur Verfügung steh</w:t>
      </w:r>
      <w:r>
        <w:rPr>
          <w:rFonts w:ascii="Arial" w:hAnsi="Arial" w:cs="Arial"/>
        </w:rPr>
        <w:t>en</w:t>
      </w:r>
    </w:p>
    <w:p w14:paraId="654D0971" w14:textId="77777777" w:rsidR="001B7D50" w:rsidRDefault="001B7D50" w:rsidP="00445F6A">
      <w:pPr>
        <w:pStyle w:val="Listenabsatz"/>
        <w:jc w:val="both"/>
        <w:rPr>
          <w:rFonts w:ascii="Arial" w:hAnsi="Arial" w:cs="Arial"/>
        </w:rPr>
      </w:pPr>
    </w:p>
    <w:p w14:paraId="02798E50" w14:textId="77777777" w:rsidR="001075A7" w:rsidRDefault="001075A7" w:rsidP="001075A7">
      <w:pPr>
        <w:pStyle w:val="Listenabsatz"/>
        <w:numPr>
          <w:ilvl w:val="0"/>
          <w:numId w:val="2"/>
        </w:numPr>
        <w:jc w:val="both"/>
        <w:rPr>
          <w:rFonts w:ascii="Arial" w:hAnsi="Arial" w:cs="Arial"/>
        </w:rPr>
      </w:pPr>
      <w:r>
        <w:rPr>
          <w:rFonts w:ascii="Arial" w:hAnsi="Arial" w:cs="Arial"/>
        </w:rPr>
        <w:t>D</w:t>
      </w:r>
      <w:r w:rsidR="009477FD">
        <w:rPr>
          <w:rFonts w:ascii="Arial" w:hAnsi="Arial" w:cs="Arial"/>
        </w:rPr>
        <w:t xml:space="preserve">ie </w:t>
      </w:r>
      <w:proofErr w:type="spellStart"/>
      <w:r w:rsidR="009477FD">
        <w:rPr>
          <w:rFonts w:ascii="Arial" w:hAnsi="Arial" w:cs="Arial"/>
        </w:rPr>
        <w:t>SuS</w:t>
      </w:r>
      <w:proofErr w:type="spellEnd"/>
      <w:r w:rsidR="009477FD">
        <w:rPr>
          <w:rFonts w:ascii="Arial" w:hAnsi="Arial" w:cs="Arial"/>
        </w:rPr>
        <w:t xml:space="preserve"> </w:t>
      </w:r>
      <w:r w:rsidR="001B7D50">
        <w:rPr>
          <w:rFonts w:ascii="Arial" w:hAnsi="Arial" w:cs="Arial"/>
        </w:rPr>
        <w:t>können s</w:t>
      </w:r>
      <w:r>
        <w:rPr>
          <w:rFonts w:ascii="Arial" w:hAnsi="Arial" w:cs="Arial"/>
        </w:rPr>
        <w:t>o</w:t>
      </w:r>
      <w:r w:rsidR="00D854E4" w:rsidRPr="001075A7">
        <w:rPr>
          <w:rFonts w:ascii="Arial" w:hAnsi="Arial" w:cs="Arial"/>
        </w:rPr>
        <w:t xml:space="preserve">, als </w:t>
      </w:r>
      <w:r w:rsidR="00445F6A" w:rsidRPr="001075A7">
        <w:rPr>
          <w:rFonts w:ascii="Arial" w:hAnsi="Arial" w:cs="Arial"/>
        </w:rPr>
        <w:t>S</w:t>
      </w:r>
      <w:r w:rsidR="001B7D50" w:rsidRPr="001075A7">
        <w:rPr>
          <w:rFonts w:ascii="Arial" w:hAnsi="Arial" w:cs="Arial"/>
        </w:rPr>
        <w:t>chlichter</w:t>
      </w:r>
      <w:r w:rsidR="00D854E4" w:rsidRPr="001075A7">
        <w:rPr>
          <w:rFonts w:ascii="Arial" w:hAnsi="Arial" w:cs="Arial"/>
        </w:rPr>
        <w:t xml:space="preserve"> für streitende </w:t>
      </w:r>
      <w:proofErr w:type="spellStart"/>
      <w:r w:rsidR="00D854E4" w:rsidRPr="001075A7">
        <w:rPr>
          <w:rFonts w:ascii="Arial" w:hAnsi="Arial" w:cs="Arial"/>
        </w:rPr>
        <w:t>Mitschüler</w:t>
      </w:r>
      <w:r w:rsidR="00445F6A" w:rsidRPr="001075A7">
        <w:rPr>
          <w:rFonts w:ascii="Arial" w:hAnsi="Arial" w:cs="Arial"/>
        </w:rPr>
        <w:t>_i</w:t>
      </w:r>
      <w:r w:rsidR="00D854E4" w:rsidRPr="001075A7">
        <w:rPr>
          <w:rFonts w:ascii="Arial" w:hAnsi="Arial" w:cs="Arial"/>
        </w:rPr>
        <w:t>nnen</w:t>
      </w:r>
      <w:proofErr w:type="spellEnd"/>
      <w:r w:rsidR="00D854E4" w:rsidRPr="001075A7">
        <w:rPr>
          <w:rFonts w:ascii="Arial" w:hAnsi="Arial" w:cs="Arial"/>
        </w:rPr>
        <w:t xml:space="preserve"> nach einem festen Ablaufschema ein Konfliktgespräch moderieren</w:t>
      </w:r>
      <w:r w:rsidR="001B7D50" w:rsidRPr="001075A7">
        <w:rPr>
          <w:rFonts w:ascii="Arial" w:hAnsi="Arial" w:cs="Arial"/>
        </w:rPr>
        <w:t>.</w:t>
      </w:r>
      <w:r w:rsidR="00445F6A" w:rsidRPr="001075A7">
        <w:rPr>
          <w:rFonts w:ascii="Arial" w:hAnsi="Arial" w:cs="Arial"/>
        </w:rPr>
        <w:t xml:space="preserve"> Dies führt zu einem echten Kompetenzgewinn.</w:t>
      </w:r>
    </w:p>
    <w:p w14:paraId="7D669B8D" w14:textId="3DDDD222" w:rsidR="00445F6A" w:rsidRPr="001075A7" w:rsidRDefault="001075A7" w:rsidP="001075A7">
      <w:pPr>
        <w:pStyle w:val="Listenabsatz"/>
        <w:numPr>
          <w:ilvl w:val="0"/>
          <w:numId w:val="2"/>
        </w:numPr>
        <w:jc w:val="both"/>
        <w:rPr>
          <w:rFonts w:ascii="Arial" w:hAnsi="Arial" w:cs="Arial"/>
        </w:rPr>
      </w:pPr>
      <w:r>
        <w:rPr>
          <w:rFonts w:ascii="Arial" w:hAnsi="Arial" w:cs="Arial"/>
        </w:rPr>
        <w:t xml:space="preserve">Die </w:t>
      </w:r>
      <w:proofErr w:type="spellStart"/>
      <w:r>
        <w:rPr>
          <w:rFonts w:ascii="Arial" w:hAnsi="Arial" w:cs="Arial"/>
        </w:rPr>
        <w:t>SuS</w:t>
      </w:r>
      <w:proofErr w:type="spellEnd"/>
      <w:r>
        <w:rPr>
          <w:rFonts w:ascii="Arial" w:hAnsi="Arial" w:cs="Arial"/>
        </w:rPr>
        <w:t xml:space="preserve"> </w:t>
      </w:r>
      <w:r w:rsidR="001B7D50" w:rsidRPr="001075A7">
        <w:rPr>
          <w:rFonts w:ascii="Arial" w:hAnsi="Arial" w:cs="Arial"/>
        </w:rPr>
        <w:t xml:space="preserve">erleben, </w:t>
      </w:r>
      <w:r w:rsidR="00445F6A" w:rsidRPr="001075A7">
        <w:rPr>
          <w:rFonts w:ascii="Arial" w:hAnsi="Arial" w:cs="Arial"/>
        </w:rPr>
        <w:t>dass es</w:t>
      </w:r>
      <w:r w:rsidR="00D854E4" w:rsidRPr="001075A7">
        <w:rPr>
          <w:rFonts w:ascii="Arial" w:hAnsi="Arial" w:cs="Arial"/>
        </w:rPr>
        <w:t xml:space="preserve"> sinnvoll und hilfreich ist, ein Streitgeschehen in ruhiger Atmosphäre zu besprechen und mit Unterstützung durch einen unparteiischen Dritten</w:t>
      </w:r>
      <w:r w:rsidR="00445F6A" w:rsidRPr="001075A7">
        <w:rPr>
          <w:rFonts w:ascii="Arial" w:hAnsi="Arial" w:cs="Arial"/>
        </w:rPr>
        <w:t xml:space="preserve"> es leichter fällt sich verstanden zu fühlen, aber auch den anderen zu verstehen.</w:t>
      </w:r>
    </w:p>
    <w:p w14:paraId="76F7CB1A" w14:textId="5DF3EA5E" w:rsidR="0072514A" w:rsidRPr="001B7D50" w:rsidRDefault="0072514A" w:rsidP="0072514A">
      <w:pPr>
        <w:pStyle w:val="Listenabsatz"/>
        <w:numPr>
          <w:ilvl w:val="0"/>
          <w:numId w:val="2"/>
        </w:numPr>
        <w:jc w:val="both"/>
        <w:rPr>
          <w:rFonts w:ascii="Arial" w:hAnsi="Arial" w:cs="Arial"/>
        </w:rPr>
      </w:pPr>
      <w:r w:rsidRPr="001B7D50">
        <w:rPr>
          <w:rFonts w:ascii="Arial" w:hAnsi="Arial" w:cs="Arial"/>
        </w:rPr>
        <w:t xml:space="preserve">Lehrkräfte/Pädagogen </w:t>
      </w:r>
      <w:r w:rsidR="00445F6A">
        <w:rPr>
          <w:rFonts w:ascii="Arial" w:hAnsi="Arial" w:cs="Arial"/>
        </w:rPr>
        <w:t>spüren eine deutliche Entlastung, da sie nicht nach jeder Pause Konflikte klären müssen, sondern diese in die Eigenverantwortung der Schüler übergeben können</w:t>
      </w:r>
    </w:p>
    <w:p w14:paraId="12624896" w14:textId="3112EEF3" w:rsidR="005D2593" w:rsidRPr="00344BA9" w:rsidRDefault="001075A7" w:rsidP="00344BA9">
      <w:pPr>
        <w:pStyle w:val="Listenabsatz"/>
        <w:numPr>
          <w:ilvl w:val="0"/>
          <w:numId w:val="2"/>
        </w:numPr>
        <w:jc w:val="both"/>
        <w:rPr>
          <w:rFonts w:ascii="Arial" w:hAnsi="Arial" w:cs="Arial"/>
        </w:rPr>
      </w:pPr>
      <w:r>
        <w:rPr>
          <w:rFonts w:ascii="Arial" w:hAnsi="Arial" w:cs="Arial"/>
        </w:rPr>
        <w:t>D</w:t>
      </w:r>
      <w:r w:rsidR="005D2593" w:rsidRPr="00344BA9">
        <w:rPr>
          <w:rFonts w:ascii="Arial" w:hAnsi="Arial" w:cs="Arial"/>
        </w:rPr>
        <w:t>ie Streit</w:t>
      </w:r>
      <w:r>
        <w:rPr>
          <w:rFonts w:ascii="Arial" w:hAnsi="Arial" w:cs="Arial"/>
        </w:rPr>
        <w:t>insel</w:t>
      </w:r>
      <w:r w:rsidR="005D2593" w:rsidRPr="00344BA9">
        <w:rPr>
          <w:rFonts w:ascii="Arial" w:hAnsi="Arial" w:cs="Arial"/>
        </w:rPr>
        <w:t xml:space="preserve"> ist für die </w:t>
      </w:r>
      <w:proofErr w:type="spellStart"/>
      <w:r w:rsidR="005D2593" w:rsidRPr="00344BA9">
        <w:rPr>
          <w:rFonts w:ascii="Arial" w:hAnsi="Arial" w:cs="Arial"/>
        </w:rPr>
        <w:t>Schüler</w:t>
      </w:r>
      <w:r>
        <w:rPr>
          <w:rFonts w:ascii="Arial" w:hAnsi="Arial" w:cs="Arial"/>
        </w:rPr>
        <w:t>_i</w:t>
      </w:r>
      <w:r w:rsidR="005D2593" w:rsidRPr="00344BA9">
        <w:rPr>
          <w:rFonts w:ascii="Arial" w:hAnsi="Arial" w:cs="Arial"/>
        </w:rPr>
        <w:t>nnen</w:t>
      </w:r>
      <w:proofErr w:type="spellEnd"/>
      <w:r w:rsidR="005D2593" w:rsidRPr="00344BA9">
        <w:rPr>
          <w:rFonts w:ascii="Arial" w:hAnsi="Arial" w:cs="Arial"/>
        </w:rPr>
        <w:t xml:space="preserve"> einer Klasse der Ort, an dem sie ihre Konflikte besprechen, klären und lösen können</w:t>
      </w:r>
      <w:r w:rsidR="00344BA9" w:rsidRPr="00344BA9">
        <w:rPr>
          <w:rFonts w:ascii="Arial" w:hAnsi="Arial" w:cs="Arial"/>
        </w:rPr>
        <w:t xml:space="preserve">; sie darf nur zu diesem Zwecke betreten werden und ist ansonsten durch ein Absperrseil unzugänglich gemacht. </w:t>
      </w:r>
    </w:p>
    <w:p w14:paraId="5454F06C" w14:textId="77777777" w:rsidR="00344BA9" w:rsidRPr="00344BA9" w:rsidRDefault="00C704A2" w:rsidP="00344BA9">
      <w:pPr>
        <w:jc w:val="both"/>
        <w:rPr>
          <w:rFonts w:ascii="Arial" w:hAnsi="Arial" w:cs="Arial"/>
          <w:b/>
        </w:rPr>
      </w:pPr>
      <w:r w:rsidRPr="00344BA9">
        <w:rPr>
          <w:rFonts w:ascii="Arial" w:hAnsi="Arial" w:cs="Arial"/>
          <w:b/>
        </w:rPr>
        <w:t xml:space="preserve">Zielsetzung: </w:t>
      </w:r>
    </w:p>
    <w:p w14:paraId="0347B0ED" w14:textId="77777777" w:rsidR="004C3409" w:rsidRDefault="00C704A2" w:rsidP="00344BA9">
      <w:pPr>
        <w:jc w:val="both"/>
        <w:rPr>
          <w:rFonts w:ascii="Arial" w:hAnsi="Arial" w:cs="Arial"/>
        </w:rPr>
      </w:pPr>
      <w:r w:rsidRPr="00344BA9">
        <w:rPr>
          <w:rFonts w:ascii="Arial" w:hAnsi="Arial" w:cs="Arial"/>
        </w:rPr>
        <w:t xml:space="preserve">Wenn zukünftig Streitsituationen zwischen einzelnen SchülerInnen entstehen, sprechen die beiden Konfliktparteien eine/n </w:t>
      </w:r>
      <w:proofErr w:type="spellStart"/>
      <w:r w:rsidRPr="00344BA9">
        <w:rPr>
          <w:rFonts w:ascii="Arial" w:hAnsi="Arial" w:cs="Arial"/>
        </w:rPr>
        <w:t>MitschülerIn</w:t>
      </w:r>
      <w:proofErr w:type="spellEnd"/>
      <w:r w:rsidRPr="00344BA9">
        <w:rPr>
          <w:rFonts w:ascii="Arial" w:hAnsi="Arial" w:cs="Arial"/>
        </w:rPr>
        <w:t xml:space="preserve"> an und fragen </w:t>
      </w:r>
      <w:r w:rsidR="00344BA9" w:rsidRPr="00344BA9">
        <w:rPr>
          <w:rFonts w:ascii="Arial" w:hAnsi="Arial" w:cs="Arial"/>
        </w:rPr>
        <w:t>nach</w:t>
      </w:r>
      <w:r w:rsidRPr="00344BA9">
        <w:rPr>
          <w:rFonts w:ascii="Arial" w:hAnsi="Arial" w:cs="Arial"/>
        </w:rPr>
        <w:t xml:space="preserve">, ob diese/r </w:t>
      </w:r>
      <w:r w:rsidR="00344BA9" w:rsidRPr="00344BA9">
        <w:rPr>
          <w:rFonts w:ascii="Arial" w:hAnsi="Arial" w:cs="Arial"/>
        </w:rPr>
        <w:t>für sie „</w:t>
      </w:r>
      <w:r w:rsidR="003B6952">
        <w:rPr>
          <w:rFonts w:ascii="Arial" w:hAnsi="Arial" w:cs="Arial"/>
        </w:rPr>
        <w:t>Schlichtungs</w:t>
      </w:r>
      <w:r w:rsidR="00344BA9" w:rsidRPr="00344BA9">
        <w:rPr>
          <w:rFonts w:ascii="Arial" w:hAnsi="Arial" w:cs="Arial"/>
        </w:rPr>
        <w:t>helfer“</w:t>
      </w:r>
      <w:r w:rsidRPr="00344BA9">
        <w:rPr>
          <w:rFonts w:ascii="Arial" w:hAnsi="Arial" w:cs="Arial"/>
        </w:rPr>
        <w:t xml:space="preserve"> </w:t>
      </w:r>
      <w:r w:rsidR="00344BA9" w:rsidRPr="00344BA9">
        <w:rPr>
          <w:rFonts w:ascii="Arial" w:hAnsi="Arial" w:cs="Arial"/>
        </w:rPr>
        <w:t xml:space="preserve">sein will. Die Kinder ziehen sich dann in die Streitecke zurück und klären unmittelbar und mit geringem Zeitaufwand den Konflikt. Es sollte den SchülerInnen ermöglicht werden, auch während der Unterrichtszeit </w:t>
      </w:r>
      <w:r w:rsidR="001075A7">
        <w:rPr>
          <w:rFonts w:ascii="Arial" w:hAnsi="Arial" w:cs="Arial"/>
        </w:rPr>
        <w:t xml:space="preserve">bzw. nach der Pause </w:t>
      </w:r>
      <w:r w:rsidR="00344BA9" w:rsidRPr="00344BA9">
        <w:rPr>
          <w:rFonts w:ascii="Arial" w:hAnsi="Arial" w:cs="Arial"/>
        </w:rPr>
        <w:t xml:space="preserve">solche Gespräche </w:t>
      </w:r>
      <w:r w:rsidR="00CE42A0" w:rsidRPr="00344BA9">
        <w:rPr>
          <w:rFonts w:ascii="Arial" w:hAnsi="Arial" w:cs="Arial"/>
        </w:rPr>
        <w:t>führen zu können.</w:t>
      </w:r>
      <w:r w:rsidR="00CE42A0">
        <w:rPr>
          <w:rFonts w:ascii="Arial" w:hAnsi="Arial" w:cs="Arial"/>
        </w:rPr>
        <w:t xml:space="preserve"> </w:t>
      </w:r>
      <w:r w:rsidR="001075A7">
        <w:rPr>
          <w:rFonts w:ascii="Arial" w:hAnsi="Arial" w:cs="Arial"/>
        </w:rPr>
        <w:t>(Konflikt hat Vorrang, ungeklärte Konflikte stören den weiteren Ablauf des Unterrichts</w:t>
      </w:r>
      <w:r w:rsidR="00CE42A0">
        <w:rPr>
          <w:rFonts w:ascii="Arial" w:hAnsi="Arial" w:cs="Arial"/>
        </w:rPr>
        <w:t xml:space="preserve">). </w:t>
      </w:r>
      <w:r w:rsidR="00652AA9">
        <w:rPr>
          <w:rFonts w:ascii="Arial" w:hAnsi="Arial" w:cs="Arial"/>
        </w:rPr>
        <w:br/>
      </w:r>
    </w:p>
    <w:p w14:paraId="56025EA6" w14:textId="63E0AFDF" w:rsidR="004C3409" w:rsidRPr="00866AED" w:rsidRDefault="004C3409" w:rsidP="00344BA9">
      <w:pPr>
        <w:jc w:val="both"/>
        <w:rPr>
          <w:rFonts w:ascii="Arial" w:hAnsi="Arial" w:cs="Arial"/>
          <w:b/>
          <w:bCs/>
        </w:rPr>
      </w:pPr>
      <w:r w:rsidRPr="00866AED">
        <w:rPr>
          <w:rFonts w:ascii="Arial" w:hAnsi="Arial" w:cs="Arial"/>
          <w:b/>
          <w:bCs/>
        </w:rPr>
        <w:t xml:space="preserve">Auswahl des </w:t>
      </w:r>
      <w:r w:rsidR="00866AED" w:rsidRPr="00866AED">
        <w:rPr>
          <w:rFonts w:ascii="Arial" w:hAnsi="Arial" w:cs="Arial"/>
          <w:b/>
          <w:bCs/>
        </w:rPr>
        <w:t xml:space="preserve">passenden </w:t>
      </w:r>
      <w:r w:rsidRPr="00866AED">
        <w:rPr>
          <w:rFonts w:ascii="Arial" w:hAnsi="Arial" w:cs="Arial"/>
          <w:b/>
          <w:bCs/>
        </w:rPr>
        <w:t>Streitschlichters</w:t>
      </w:r>
    </w:p>
    <w:p w14:paraId="69013045" w14:textId="057DE010" w:rsidR="004C3409" w:rsidRDefault="004C3409" w:rsidP="00344BA9">
      <w:pPr>
        <w:jc w:val="both"/>
        <w:rPr>
          <w:rFonts w:ascii="Arial" w:hAnsi="Arial" w:cs="Arial"/>
        </w:rPr>
      </w:pPr>
      <w:r>
        <w:rPr>
          <w:rFonts w:ascii="Arial" w:hAnsi="Arial" w:cs="Arial"/>
        </w:rPr>
        <w:t>Über die Einübung des Settings der Schlichtungsinsel im Rollenspiel, erlernen die Kinder reihum sich als Schlichter auszuprobieren. Gleichzeitig erleben sie spielerisch in den rollen der Streitenden die Notwendigkeit und Sinnhaftigkeit eines klar strukturierten Ablaufs.</w:t>
      </w:r>
      <w:r>
        <w:rPr>
          <w:rFonts w:ascii="Arial" w:hAnsi="Arial" w:cs="Arial"/>
        </w:rPr>
        <w:br/>
        <w:t>Im akuten Konflikt wählen die Streitenden</w:t>
      </w:r>
      <w:r w:rsidRPr="00866AED">
        <w:rPr>
          <w:rFonts w:ascii="Arial" w:hAnsi="Arial" w:cs="Arial"/>
          <w:b/>
          <w:bCs/>
        </w:rPr>
        <w:t xml:space="preserve"> </w:t>
      </w:r>
      <w:r w:rsidR="00866AED" w:rsidRPr="00866AED">
        <w:rPr>
          <w:rFonts w:ascii="Arial" w:hAnsi="Arial" w:cs="Arial"/>
          <w:b/>
          <w:bCs/>
        </w:rPr>
        <w:t>selbst</w:t>
      </w:r>
      <w:r>
        <w:rPr>
          <w:rFonts w:ascii="Arial" w:hAnsi="Arial" w:cs="Arial"/>
        </w:rPr>
        <w:t xml:space="preserve"> den für sie passenden Schlichtungshelfer. Es</w:t>
      </w:r>
      <w:r w:rsidR="00866AED">
        <w:rPr>
          <w:rFonts w:ascii="Arial" w:hAnsi="Arial" w:cs="Arial"/>
        </w:rPr>
        <w:t xml:space="preserve"> ist</w:t>
      </w:r>
      <w:r>
        <w:rPr>
          <w:rFonts w:ascii="Arial" w:hAnsi="Arial" w:cs="Arial"/>
        </w:rPr>
        <w:t xml:space="preserve"> wichtig den Kindern in der Ausbildung zu vermitteln, dass </w:t>
      </w:r>
      <w:r w:rsidRPr="00866AED">
        <w:rPr>
          <w:rFonts w:ascii="Arial" w:hAnsi="Arial" w:cs="Arial"/>
          <w:b/>
          <w:bCs/>
        </w:rPr>
        <w:t>beide Streitenden</w:t>
      </w:r>
      <w:r>
        <w:rPr>
          <w:rFonts w:ascii="Arial" w:hAnsi="Arial" w:cs="Arial"/>
        </w:rPr>
        <w:t xml:space="preserve"> mit diesem </w:t>
      </w:r>
      <w:r>
        <w:rPr>
          <w:rFonts w:ascii="Arial" w:hAnsi="Arial" w:cs="Arial"/>
        </w:rPr>
        <w:lastRenderedPageBreak/>
        <w:t>arbeiten</w:t>
      </w:r>
      <w:r w:rsidR="00BF7FB4">
        <w:rPr>
          <w:rFonts w:ascii="Arial" w:hAnsi="Arial" w:cs="Arial"/>
        </w:rPr>
        <w:t xml:space="preserve"> müssen. Die beste Freundin einer Streitpartei ist für die andere Partei sicherlich keine gute Wahl. Da alle Kinder ausgebildet sind, sollte es </w:t>
      </w:r>
      <w:r w:rsidR="00217EDD">
        <w:rPr>
          <w:rFonts w:ascii="Arial" w:hAnsi="Arial" w:cs="Arial"/>
        </w:rPr>
        <w:t>genügend Auswahl geben.</w:t>
      </w:r>
    </w:p>
    <w:p w14:paraId="5998339A" w14:textId="7A09E773" w:rsidR="00C704A2" w:rsidRDefault="004C3409" w:rsidP="00344BA9">
      <w:pPr>
        <w:jc w:val="both"/>
        <w:rPr>
          <w:rFonts w:ascii="Arial" w:hAnsi="Arial" w:cs="Arial"/>
        </w:rPr>
      </w:pPr>
      <w:r>
        <w:rPr>
          <w:rFonts w:ascii="Arial" w:hAnsi="Arial" w:cs="Arial"/>
        </w:rPr>
        <w:t xml:space="preserve"> </w:t>
      </w:r>
      <w:r w:rsidR="00652AA9">
        <w:rPr>
          <w:rFonts w:ascii="Arial" w:hAnsi="Arial" w:cs="Arial"/>
        </w:rPr>
        <w:br/>
      </w:r>
      <w:r w:rsidR="00652AA9" w:rsidRPr="00D361B1">
        <w:rPr>
          <w:rFonts w:ascii="Arial" w:hAnsi="Arial" w:cs="Arial"/>
          <w:b/>
          <w:bCs/>
        </w:rPr>
        <w:t>Material:</w:t>
      </w:r>
    </w:p>
    <w:p w14:paraId="69D916EE" w14:textId="77777777" w:rsidR="00625463" w:rsidRDefault="00652AA9" w:rsidP="00625463">
      <w:pPr>
        <w:pStyle w:val="Listenabsatz"/>
        <w:jc w:val="both"/>
        <w:rPr>
          <w:rFonts w:ascii="Arial" w:hAnsi="Arial" w:cs="Arial"/>
        </w:rPr>
      </w:pPr>
      <w:proofErr w:type="spellStart"/>
      <w:r w:rsidRPr="00D361B1">
        <w:rPr>
          <w:rFonts w:ascii="Arial" w:hAnsi="Arial" w:cs="Arial"/>
          <w:b/>
          <w:bCs/>
        </w:rPr>
        <w:t>Gefühlekarten</w:t>
      </w:r>
      <w:proofErr w:type="spellEnd"/>
      <w:r w:rsidRPr="00D361B1">
        <w:rPr>
          <w:rFonts w:ascii="Arial" w:hAnsi="Arial" w:cs="Arial"/>
        </w:rPr>
        <w:t xml:space="preserve"> </w:t>
      </w:r>
    </w:p>
    <w:p w14:paraId="14720CF5" w14:textId="77777777" w:rsidR="00625463" w:rsidRDefault="00652AA9" w:rsidP="00D361B1">
      <w:pPr>
        <w:pStyle w:val="Listenabsatz"/>
        <w:numPr>
          <w:ilvl w:val="0"/>
          <w:numId w:val="3"/>
        </w:numPr>
        <w:jc w:val="both"/>
        <w:rPr>
          <w:rFonts w:ascii="Arial" w:hAnsi="Arial" w:cs="Arial"/>
        </w:rPr>
      </w:pPr>
      <w:r w:rsidRPr="00D361B1">
        <w:rPr>
          <w:rFonts w:ascii="Arial" w:hAnsi="Arial" w:cs="Arial"/>
        </w:rPr>
        <w:t>Gefühlsmonster</w:t>
      </w:r>
      <w:r w:rsidR="00625463">
        <w:rPr>
          <w:rFonts w:ascii="Arial" w:hAnsi="Arial" w:cs="Arial"/>
        </w:rPr>
        <w:t>;</w:t>
      </w:r>
      <w:r w:rsidR="00866E30" w:rsidRPr="00D361B1">
        <w:rPr>
          <w:rFonts w:ascii="Arial" w:hAnsi="Arial" w:cs="Arial"/>
        </w:rPr>
        <w:t>(</w:t>
      </w:r>
      <w:hyperlink r:id="rId8" w:history="1">
        <w:r w:rsidR="00595BB5" w:rsidRPr="00D361B1">
          <w:rPr>
            <w:rStyle w:val="Hyperlink"/>
            <w:rFonts w:ascii="Arial" w:hAnsi="Arial" w:cs="Arial"/>
          </w:rPr>
          <w:t>www.gefuehlsmonster.de</w:t>
        </w:r>
      </w:hyperlink>
      <w:r w:rsidR="00866E30" w:rsidRPr="00D361B1">
        <w:rPr>
          <w:rFonts w:ascii="Arial" w:hAnsi="Arial" w:cs="Arial"/>
        </w:rPr>
        <w:t>)</w:t>
      </w:r>
      <w:r w:rsidR="00595BB5" w:rsidRPr="00D361B1">
        <w:rPr>
          <w:rFonts w:ascii="Arial" w:hAnsi="Arial" w:cs="Arial"/>
        </w:rPr>
        <w:t>;</w:t>
      </w:r>
    </w:p>
    <w:p w14:paraId="47D49BB5" w14:textId="7667CA73" w:rsidR="00625463" w:rsidRDefault="00595BB5" w:rsidP="00D361B1">
      <w:pPr>
        <w:pStyle w:val="Listenabsatz"/>
        <w:numPr>
          <w:ilvl w:val="0"/>
          <w:numId w:val="3"/>
        </w:numPr>
        <w:jc w:val="both"/>
        <w:rPr>
          <w:rFonts w:ascii="Arial" w:hAnsi="Arial" w:cs="Arial"/>
        </w:rPr>
      </w:pPr>
      <w:r w:rsidRPr="00D361B1">
        <w:rPr>
          <w:rFonts w:ascii="Arial" w:hAnsi="Arial" w:cs="Arial"/>
        </w:rPr>
        <w:t xml:space="preserve"> </w:t>
      </w:r>
      <w:r w:rsidR="0070696C" w:rsidRPr="00D361B1">
        <w:rPr>
          <w:rFonts w:ascii="Arial" w:hAnsi="Arial" w:cs="Arial"/>
        </w:rPr>
        <w:t>Heute bin ich</w:t>
      </w:r>
      <w:r w:rsidR="00625463">
        <w:rPr>
          <w:rFonts w:ascii="Arial" w:hAnsi="Arial" w:cs="Arial"/>
        </w:rPr>
        <w:t>…;</w:t>
      </w:r>
      <w:r w:rsidR="0070696C" w:rsidRPr="00D361B1">
        <w:rPr>
          <w:rFonts w:ascii="Arial" w:hAnsi="Arial" w:cs="Arial"/>
        </w:rPr>
        <w:t xml:space="preserve"> Kunstkartenset Mies van Hout</w:t>
      </w:r>
      <w:r w:rsidR="00012499">
        <w:rPr>
          <w:rFonts w:ascii="Arial" w:hAnsi="Arial" w:cs="Arial"/>
        </w:rPr>
        <w:t>, ISBN 978-3905945997</w:t>
      </w:r>
      <w:r w:rsidR="008D015A" w:rsidRPr="00D361B1">
        <w:rPr>
          <w:rFonts w:ascii="Arial" w:hAnsi="Arial" w:cs="Arial"/>
        </w:rPr>
        <w:t>,</w:t>
      </w:r>
    </w:p>
    <w:p w14:paraId="5443331E" w14:textId="77777777" w:rsidR="00625463" w:rsidRDefault="008D015A" w:rsidP="00D361B1">
      <w:pPr>
        <w:pStyle w:val="Listenabsatz"/>
        <w:numPr>
          <w:ilvl w:val="0"/>
          <w:numId w:val="3"/>
        </w:numPr>
        <w:jc w:val="both"/>
        <w:rPr>
          <w:rFonts w:ascii="Arial" w:hAnsi="Arial" w:cs="Arial"/>
        </w:rPr>
      </w:pPr>
      <w:r w:rsidRPr="00D361B1">
        <w:rPr>
          <w:rFonts w:ascii="Arial" w:hAnsi="Arial" w:cs="Arial"/>
        </w:rPr>
        <w:t xml:space="preserve"> Kennst du das Gefühl? Katia Simon</w:t>
      </w:r>
      <w:r w:rsidR="00D361B1">
        <w:rPr>
          <w:rFonts w:ascii="Arial" w:hAnsi="Arial" w:cs="Arial"/>
        </w:rPr>
        <w:t xml:space="preserve"> ISBN 978-3834643711</w:t>
      </w:r>
    </w:p>
    <w:p w14:paraId="45B08115" w14:textId="6E5BD690" w:rsidR="00652AA9" w:rsidRDefault="00625463" w:rsidP="00410E4F">
      <w:pPr>
        <w:pStyle w:val="Listenabsatz"/>
        <w:jc w:val="both"/>
        <w:rPr>
          <w:rFonts w:ascii="Arial" w:hAnsi="Arial" w:cs="Arial"/>
        </w:rPr>
      </w:pPr>
      <w:r>
        <w:rPr>
          <w:rFonts w:ascii="Arial" w:hAnsi="Arial" w:cs="Arial"/>
        </w:rPr>
        <w:br/>
      </w:r>
      <w:r>
        <w:rPr>
          <w:rFonts w:ascii="Arial" w:hAnsi="Arial" w:cs="Arial"/>
        </w:rPr>
        <w:br/>
      </w:r>
      <w:r>
        <w:rPr>
          <w:rFonts w:ascii="Arial" w:hAnsi="Arial" w:cs="Arial"/>
        </w:rPr>
        <w:br/>
      </w:r>
    </w:p>
    <w:p w14:paraId="3BA081FA" w14:textId="3AD580C0" w:rsidR="00D361B1" w:rsidRDefault="00D361B1" w:rsidP="00D361B1">
      <w:pPr>
        <w:pStyle w:val="Listenabsatz"/>
        <w:numPr>
          <w:ilvl w:val="0"/>
          <w:numId w:val="3"/>
        </w:numPr>
        <w:jc w:val="both"/>
        <w:rPr>
          <w:rFonts w:ascii="Arial" w:hAnsi="Arial" w:cs="Arial"/>
        </w:rPr>
      </w:pPr>
      <w:r>
        <w:rPr>
          <w:rFonts w:ascii="Arial" w:hAnsi="Arial" w:cs="Arial"/>
          <w:b/>
          <w:bCs/>
        </w:rPr>
        <w:t xml:space="preserve">Box </w:t>
      </w:r>
      <w:r w:rsidRPr="00D361B1">
        <w:rPr>
          <w:rFonts w:ascii="Arial" w:hAnsi="Arial" w:cs="Arial"/>
        </w:rPr>
        <w:t>mit 2 Würfeln</w:t>
      </w:r>
    </w:p>
    <w:p w14:paraId="2BB91A58" w14:textId="7173052B" w:rsidR="00D361B1" w:rsidRPr="001075A7" w:rsidRDefault="00D361B1" w:rsidP="00D361B1">
      <w:pPr>
        <w:pStyle w:val="Listenabsatz"/>
        <w:numPr>
          <w:ilvl w:val="0"/>
          <w:numId w:val="3"/>
        </w:numPr>
        <w:jc w:val="both"/>
        <w:rPr>
          <w:rFonts w:ascii="Arial" w:hAnsi="Arial" w:cs="Arial"/>
        </w:rPr>
      </w:pPr>
      <w:r w:rsidRPr="00D361B1">
        <w:rPr>
          <w:rFonts w:ascii="Arial" w:hAnsi="Arial" w:cs="Arial"/>
        </w:rPr>
        <w:t xml:space="preserve">Laminiertes </w:t>
      </w:r>
      <w:r>
        <w:rPr>
          <w:rFonts w:ascii="Arial" w:hAnsi="Arial" w:cs="Arial"/>
          <w:b/>
          <w:bCs/>
        </w:rPr>
        <w:t>Schülerhandout „Schlichtungsinsel“</w:t>
      </w:r>
    </w:p>
    <w:p w14:paraId="649A2779" w14:textId="794FDF17" w:rsidR="001075A7" w:rsidRPr="001D11DD" w:rsidRDefault="001075A7" w:rsidP="00D361B1">
      <w:pPr>
        <w:pStyle w:val="Listenabsatz"/>
        <w:numPr>
          <w:ilvl w:val="0"/>
          <w:numId w:val="3"/>
        </w:numPr>
        <w:jc w:val="both"/>
        <w:rPr>
          <w:rFonts w:ascii="Arial" w:hAnsi="Arial" w:cs="Arial"/>
        </w:rPr>
      </w:pPr>
      <w:r>
        <w:rPr>
          <w:rFonts w:ascii="Arial" w:hAnsi="Arial" w:cs="Arial"/>
          <w:b/>
          <w:bCs/>
        </w:rPr>
        <w:t>Plakat mit Regeln</w:t>
      </w:r>
    </w:p>
    <w:p w14:paraId="082E727D" w14:textId="6DCDF108" w:rsidR="001D11DD" w:rsidRDefault="001D11DD" w:rsidP="001D11DD">
      <w:pPr>
        <w:jc w:val="both"/>
        <w:rPr>
          <w:rFonts w:ascii="Arial" w:hAnsi="Arial" w:cs="Arial"/>
        </w:rPr>
      </w:pPr>
    </w:p>
    <w:p w14:paraId="1B69060A" w14:textId="3B5E0CB0" w:rsidR="001D11DD" w:rsidRPr="007D47D2" w:rsidRDefault="001D11DD" w:rsidP="001D11DD">
      <w:pPr>
        <w:jc w:val="both"/>
        <w:rPr>
          <w:rFonts w:ascii="Arial" w:hAnsi="Arial" w:cs="Arial"/>
          <w:b/>
          <w:bCs/>
        </w:rPr>
      </w:pPr>
      <w:r w:rsidRPr="007D47D2">
        <w:rPr>
          <w:rFonts w:ascii="Arial" w:hAnsi="Arial" w:cs="Arial"/>
          <w:b/>
          <w:bCs/>
        </w:rPr>
        <w:t xml:space="preserve">Inhaltliche Ideen für </w:t>
      </w:r>
      <w:r w:rsidR="00AC46D6" w:rsidRPr="007D47D2">
        <w:rPr>
          <w:rFonts w:ascii="Arial" w:hAnsi="Arial" w:cs="Arial"/>
          <w:b/>
          <w:bCs/>
        </w:rPr>
        <w:t>zwei</w:t>
      </w:r>
      <w:r w:rsidRPr="007D47D2">
        <w:rPr>
          <w:rFonts w:ascii="Arial" w:hAnsi="Arial" w:cs="Arial"/>
          <w:b/>
          <w:bCs/>
        </w:rPr>
        <w:t xml:space="preserve"> Ausbildungsvormittage</w:t>
      </w:r>
      <w:r w:rsidR="00AC46D6" w:rsidRPr="007D47D2">
        <w:rPr>
          <w:rFonts w:ascii="Arial" w:hAnsi="Arial" w:cs="Arial"/>
          <w:b/>
          <w:bCs/>
        </w:rPr>
        <w:t xml:space="preserve"> (a 3 Schulstunden)</w:t>
      </w:r>
      <w:r w:rsidRPr="007D47D2">
        <w:rPr>
          <w:rFonts w:ascii="Arial" w:hAnsi="Arial" w:cs="Arial"/>
          <w:b/>
          <w:bCs/>
        </w:rPr>
        <w:t>:</w:t>
      </w:r>
    </w:p>
    <w:p w14:paraId="57F6EF1A" w14:textId="686C3D83" w:rsidR="004213A5" w:rsidRDefault="004213A5" w:rsidP="001D11DD">
      <w:pPr>
        <w:jc w:val="both"/>
        <w:rPr>
          <w:rFonts w:ascii="Arial" w:hAnsi="Arial" w:cs="Arial"/>
        </w:rPr>
      </w:pPr>
      <w:r>
        <w:rPr>
          <w:rFonts w:ascii="Arial" w:hAnsi="Arial" w:cs="Arial"/>
        </w:rPr>
        <w:t>Ballmuster im Kreis</w:t>
      </w:r>
    </w:p>
    <w:p w14:paraId="1B80B6B7" w14:textId="1D635391" w:rsidR="00D063AA" w:rsidRDefault="00D063AA" w:rsidP="001D11DD">
      <w:pPr>
        <w:jc w:val="both"/>
        <w:rPr>
          <w:rFonts w:ascii="Arial" w:hAnsi="Arial" w:cs="Arial"/>
        </w:rPr>
      </w:pPr>
      <w:r>
        <w:rPr>
          <w:rFonts w:ascii="Arial" w:hAnsi="Arial" w:cs="Arial"/>
        </w:rPr>
        <w:t xml:space="preserve">Meinungsbarometer </w:t>
      </w:r>
      <w:r w:rsidR="007D47D2">
        <w:rPr>
          <w:rFonts w:ascii="Arial" w:hAnsi="Arial" w:cs="Arial"/>
        </w:rPr>
        <w:t>– Unterschiedliche Wahrnehmung: wann beginnt ein Konflikt?</w:t>
      </w:r>
    </w:p>
    <w:p w14:paraId="1E0E1022" w14:textId="193BE2CC" w:rsidR="004213A5" w:rsidRDefault="004213A5" w:rsidP="001D11DD">
      <w:pPr>
        <w:jc w:val="both"/>
        <w:rPr>
          <w:rFonts w:ascii="Arial" w:hAnsi="Arial" w:cs="Arial"/>
        </w:rPr>
      </w:pPr>
      <w:r>
        <w:rPr>
          <w:rFonts w:ascii="Arial" w:hAnsi="Arial" w:cs="Arial"/>
        </w:rPr>
        <w:t xml:space="preserve">Arbeit mit der „3“; Kippbilder – Notwendigkeit von </w:t>
      </w:r>
      <w:proofErr w:type="gramStart"/>
      <w:r>
        <w:rPr>
          <w:rFonts w:ascii="Arial" w:hAnsi="Arial" w:cs="Arial"/>
        </w:rPr>
        <w:t>Perspektivwechsel</w:t>
      </w:r>
      <w:proofErr w:type="gramEnd"/>
      <w:r>
        <w:rPr>
          <w:rFonts w:ascii="Arial" w:hAnsi="Arial" w:cs="Arial"/>
        </w:rPr>
        <w:t xml:space="preserve"> um sich zu verstehen; jeder hat gute Gründe für seine Wahrnehmung</w:t>
      </w:r>
    </w:p>
    <w:p w14:paraId="29785B8A" w14:textId="38D826E8" w:rsidR="004213A5" w:rsidRDefault="004213A5" w:rsidP="001D11DD">
      <w:pPr>
        <w:jc w:val="both"/>
        <w:rPr>
          <w:rFonts w:ascii="Arial" w:hAnsi="Arial" w:cs="Arial"/>
        </w:rPr>
      </w:pPr>
      <w:r>
        <w:rPr>
          <w:rFonts w:ascii="Arial" w:hAnsi="Arial" w:cs="Arial"/>
        </w:rPr>
        <w:t>Gefühlsmonsterkarten und deren Einsatzmöglichkeit</w:t>
      </w:r>
    </w:p>
    <w:p w14:paraId="575964C7" w14:textId="6B2AF751" w:rsidR="00AC46D6" w:rsidRDefault="00AC46D6" w:rsidP="001D11DD">
      <w:pPr>
        <w:jc w:val="both"/>
        <w:rPr>
          <w:rFonts w:ascii="Arial" w:hAnsi="Arial" w:cs="Arial"/>
        </w:rPr>
      </w:pPr>
      <w:r>
        <w:rPr>
          <w:rFonts w:ascii="Arial" w:hAnsi="Arial" w:cs="Arial"/>
        </w:rPr>
        <w:t>Win-win-Lösung Eselfolie</w:t>
      </w:r>
    </w:p>
    <w:p w14:paraId="6A5EE140" w14:textId="455C1110" w:rsidR="00AC46D6" w:rsidRDefault="00AC46D6" w:rsidP="001D11DD">
      <w:pPr>
        <w:jc w:val="both"/>
        <w:rPr>
          <w:rFonts w:ascii="Arial" w:hAnsi="Arial" w:cs="Arial"/>
        </w:rPr>
      </w:pPr>
      <w:r>
        <w:rPr>
          <w:rFonts w:ascii="Arial" w:hAnsi="Arial" w:cs="Arial"/>
        </w:rPr>
        <w:t>Input zum Ablauf (evtl. vorspielen mit Handpuppe und zwei freiwilligen Kindern)</w:t>
      </w:r>
    </w:p>
    <w:p w14:paraId="78077424" w14:textId="5A1F515B" w:rsidR="00AC46D6" w:rsidRDefault="00AC46D6" w:rsidP="001D11DD">
      <w:pPr>
        <w:jc w:val="both"/>
        <w:rPr>
          <w:rFonts w:ascii="Arial" w:hAnsi="Arial" w:cs="Arial"/>
        </w:rPr>
      </w:pPr>
      <w:r>
        <w:rPr>
          <w:rFonts w:ascii="Arial" w:hAnsi="Arial" w:cs="Arial"/>
        </w:rPr>
        <w:t xml:space="preserve">Zeitlicher </w:t>
      </w:r>
      <w:proofErr w:type="gramStart"/>
      <w:r>
        <w:rPr>
          <w:rFonts w:ascii="Arial" w:hAnsi="Arial" w:cs="Arial"/>
        </w:rPr>
        <w:t>Raum</w:t>
      </w:r>
      <w:proofErr w:type="gramEnd"/>
      <w:r>
        <w:rPr>
          <w:rFonts w:ascii="Arial" w:hAnsi="Arial" w:cs="Arial"/>
        </w:rPr>
        <w:t xml:space="preserve"> um in Dreiergruppen Schlichtung zu üben (Dreimalige Rotation, sodass jedes Kind zweimal als Streitender und einmal als Schlichtender aktiv wird)</w:t>
      </w:r>
    </w:p>
    <w:p w14:paraId="0EC4A215" w14:textId="77777777" w:rsidR="00D063AA" w:rsidRDefault="004213A5" w:rsidP="001D11DD">
      <w:pPr>
        <w:jc w:val="both"/>
        <w:rPr>
          <w:rFonts w:ascii="Arial" w:hAnsi="Arial" w:cs="Arial"/>
        </w:rPr>
      </w:pPr>
      <w:r>
        <w:rPr>
          <w:rFonts w:ascii="Arial" w:hAnsi="Arial" w:cs="Arial"/>
        </w:rPr>
        <w:t>Auswahl des passenden Streithelfers</w:t>
      </w:r>
    </w:p>
    <w:p w14:paraId="041464B9" w14:textId="7EDE4197" w:rsidR="004213A5" w:rsidRDefault="00D063AA" w:rsidP="001D11DD">
      <w:pPr>
        <w:jc w:val="both"/>
        <w:rPr>
          <w:rFonts w:ascii="Arial" w:hAnsi="Arial" w:cs="Arial"/>
        </w:rPr>
      </w:pPr>
      <w:r>
        <w:rPr>
          <w:rFonts w:ascii="Arial" w:hAnsi="Arial" w:cs="Arial"/>
        </w:rPr>
        <w:t>Abschlussspiel: z.B. Spinnennetz (Schnur, Luftballon)</w:t>
      </w:r>
    </w:p>
    <w:p w14:paraId="2D13706C" w14:textId="0534EBAE" w:rsidR="006D430B" w:rsidRDefault="006D430B">
      <w:pPr>
        <w:rPr>
          <w:rFonts w:ascii="Arial" w:hAnsi="Arial" w:cs="Arial"/>
        </w:rPr>
      </w:pPr>
    </w:p>
    <w:p w14:paraId="3B0CB528" w14:textId="77777777" w:rsidR="001D11DD" w:rsidRPr="001D11DD" w:rsidRDefault="001D11DD" w:rsidP="001D11DD">
      <w:pPr>
        <w:jc w:val="both"/>
        <w:rPr>
          <w:rFonts w:ascii="Arial" w:hAnsi="Arial" w:cs="Arial"/>
        </w:rPr>
      </w:pPr>
    </w:p>
    <w:sectPr w:rsidR="001D11DD" w:rsidRPr="001D11D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4EE2" w14:textId="77777777" w:rsidR="005D1BF0" w:rsidRDefault="005D1BF0" w:rsidP="00E67838">
      <w:pPr>
        <w:spacing w:after="0" w:line="240" w:lineRule="auto"/>
      </w:pPr>
      <w:r>
        <w:separator/>
      </w:r>
    </w:p>
  </w:endnote>
  <w:endnote w:type="continuationSeparator" w:id="0">
    <w:p w14:paraId="29366B12" w14:textId="77777777" w:rsidR="005D1BF0" w:rsidRDefault="005D1BF0" w:rsidP="00E67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7659" w14:textId="77777777" w:rsidR="005D1BF0" w:rsidRDefault="005D1BF0" w:rsidP="00E67838">
      <w:pPr>
        <w:spacing w:after="0" w:line="240" w:lineRule="auto"/>
      </w:pPr>
      <w:r>
        <w:separator/>
      </w:r>
    </w:p>
  </w:footnote>
  <w:footnote w:type="continuationSeparator" w:id="0">
    <w:p w14:paraId="24940960" w14:textId="77777777" w:rsidR="005D1BF0" w:rsidRDefault="005D1BF0" w:rsidP="00E67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6AC0" w14:textId="05263D41" w:rsidR="00D854E4" w:rsidRDefault="00D854E4">
    <w:pPr>
      <w:pStyle w:val="Kopfzeile"/>
    </w:pPr>
  </w:p>
  <w:p w14:paraId="1577B345" w14:textId="77777777" w:rsidR="00E67838" w:rsidRDefault="00E678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97C9F"/>
    <w:multiLevelType w:val="hybridMultilevel"/>
    <w:tmpl w:val="7C22A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39487C"/>
    <w:multiLevelType w:val="hybridMultilevel"/>
    <w:tmpl w:val="53C074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3501BBC"/>
    <w:multiLevelType w:val="hybridMultilevel"/>
    <w:tmpl w:val="D2102F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93"/>
    <w:rsid w:val="00012499"/>
    <w:rsid w:val="001075A7"/>
    <w:rsid w:val="001B7D50"/>
    <w:rsid w:val="001C58AA"/>
    <w:rsid w:val="001D11DD"/>
    <w:rsid w:val="00217EDD"/>
    <w:rsid w:val="00271A65"/>
    <w:rsid w:val="002E3710"/>
    <w:rsid w:val="00344BA9"/>
    <w:rsid w:val="003B5EF6"/>
    <w:rsid w:val="003B6952"/>
    <w:rsid w:val="00410E4F"/>
    <w:rsid w:val="004213A5"/>
    <w:rsid w:val="00445F6A"/>
    <w:rsid w:val="004C3409"/>
    <w:rsid w:val="00595BB5"/>
    <w:rsid w:val="005D1BF0"/>
    <w:rsid w:val="005D2593"/>
    <w:rsid w:val="00625463"/>
    <w:rsid w:val="00652AA9"/>
    <w:rsid w:val="006C7450"/>
    <w:rsid w:val="006D430B"/>
    <w:rsid w:val="0070696C"/>
    <w:rsid w:val="0072514A"/>
    <w:rsid w:val="007D47D2"/>
    <w:rsid w:val="00866AED"/>
    <w:rsid w:val="00866E30"/>
    <w:rsid w:val="008D015A"/>
    <w:rsid w:val="008D5331"/>
    <w:rsid w:val="00942F0C"/>
    <w:rsid w:val="009477FD"/>
    <w:rsid w:val="00A4085E"/>
    <w:rsid w:val="00AC46D6"/>
    <w:rsid w:val="00BE3087"/>
    <w:rsid w:val="00BF7FB4"/>
    <w:rsid w:val="00C704A2"/>
    <w:rsid w:val="00CE42A0"/>
    <w:rsid w:val="00CF5ACC"/>
    <w:rsid w:val="00D063AA"/>
    <w:rsid w:val="00D361B1"/>
    <w:rsid w:val="00D854E4"/>
    <w:rsid w:val="00DF7281"/>
    <w:rsid w:val="00E232DC"/>
    <w:rsid w:val="00E67838"/>
    <w:rsid w:val="00F52195"/>
    <w:rsid w:val="00F66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9B853"/>
  <w15:docId w15:val="{DB9C79C6-394E-47DD-8FD5-2096A7C8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2593"/>
    <w:pPr>
      <w:ind w:left="720"/>
      <w:contextualSpacing/>
    </w:pPr>
  </w:style>
  <w:style w:type="paragraph" w:styleId="Kopfzeile">
    <w:name w:val="header"/>
    <w:basedOn w:val="Standard"/>
    <w:link w:val="KopfzeileZchn"/>
    <w:uiPriority w:val="99"/>
    <w:unhideWhenUsed/>
    <w:rsid w:val="00E678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7838"/>
  </w:style>
  <w:style w:type="paragraph" w:styleId="Fuzeile">
    <w:name w:val="footer"/>
    <w:basedOn w:val="Standard"/>
    <w:link w:val="FuzeileZchn"/>
    <w:uiPriority w:val="99"/>
    <w:unhideWhenUsed/>
    <w:rsid w:val="00E678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7838"/>
  </w:style>
  <w:style w:type="paragraph" w:styleId="Sprechblasentext">
    <w:name w:val="Balloon Text"/>
    <w:basedOn w:val="Standard"/>
    <w:link w:val="SprechblasentextZchn"/>
    <w:uiPriority w:val="99"/>
    <w:semiHidden/>
    <w:unhideWhenUsed/>
    <w:rsid w:val="00E678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7838"/>
    <w:rPr>
      <w:rFonts w:ascii="Tahoma" w:hAnsi="Tahoma" w:cs="Tahoma"/>
      <w:sz w:val="16"/>
      <w:szCs w:val="16"/>
    </w:rPr>
  </w:style>
  <w:style w:type="character" w:styleId="Hyperlink">
    <w:name w:val="Hyperlink"/>
    <w:basedOn w:val="Absatz-Standardschriftart"/>
    <w:uiPriority w:val="99"/>
    <w:unhideWhenUsed/>
    <w:rsid w:val="00595BB5"/>
    <w:rPr>
      <w:color w:val="0000FF" w:themeColor="hyperlink"/>
      <w:u w:val="single"/>
    </w:rPr>
  </w:style>
  <w:style w:type="character" w:styleId="NichtaufgelsteErwhnung">
    <w:name w:val="Unresolved Mention"/>
    <w:basedOn w:val="Absatz-Standardschriftart"/>
    <w:uiPriority w:val="99"/>
    <w:semiHidden/>
    <w:unhideWhenUsed/>
    <w:rsid w:val="00595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fuehlsmonster.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33648-6708-47B5-B984-C39D3DDF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Eva Karbaumer</cp:lastModifiedBy>
  <cp:revision>2</cp:revision>
  <dcterms:created xsi:type="dcterms:W3CDTF">2022-10-11T07:55:00Z</dcterms:created>
  <dcterms:modified xsi:type="dcterms:W3CDTF">2022-10-11T07:55:00Z</dcterms:modified>
</cp:coreProperties>
</file>